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35ABFB8" w14:textId="77777777" w:rsidR="00AF4E6D" w:rsidRDefault="00AF4E6D" w:rsidP="00AF4E6D">
      <w:pPr>
        <w:rPr>
          <w:sz w:val="24"/>
          <w:szCs w:val="24"/>
        </w:rPr>
      </w:pPr>
    </w:p>
    <w:p w14:paraId="2B79D561" w14:textId="77777777" w:rsidR="00AF4E6D" w:rsidRPr="00EB4438" w:rsidRDefault="00AF4E6D" w:rsidP="00AF4E6D">
      <w:pPr>
        <w:jc w:val="center"/>
        <w:rPr>
          <w:sz w:val="24"/>
          <w:szCs w:val="24"/>
        </w:rPr>
      </w:pPr>
    </w:p>
    <w:p w14:paraId="7BFBB46A" w14:textId="77777777" w:rsidR="00AF4E6D" w:rsidRPr="00EB4438" w:rsidRDefault="00AF4E6D" w:rsidP="00AF4E6D">
      <w:pPr>
        <w:jc w:val="center"/>
        <w:rPr>
          <w:b/>
          <w:bCs/>
          <w:sz w:val="24"/>
          <w:szCs w:val="24"/>
        </w:rPr>
      </w:pPr>
      <w:r w:rsidRPr="00EB4438">
        <w:rPr>
          <w:b/>
          <w:bCs/>
          <w:sz w:val="24"/>
          <w:szCs w:val="24"/>
        </w:rPr>
        <w:t>4th Doha B International Arabian Horse Show</w:t>
      </w:r>
    </w:p>
    <w:p w14:paraId="02453FF8" w14:textId="77777777" w:rsidR="00AF4E6D" w:rsidRDefault="00AF4E6D" w:rsidP="00AF4E6D">
      <w:pPr>
        <w:jc w:val="center"/>
        <w:rPr>
          <w:b/>
          <w:bCs/>
          <w:color w:val="FF0000"/>
          <w:sz w:val="24"/>
          <w:szCs w:val="24"/>
        </w:rPr>
      </w:pPr>
    </w:p>
    <w:p w14:paraId="35B3D181" w14:textId="77777777" w:rsidR="00AF4E6D" w:rsidRPr="00451187" w:rsidRDefault="00AF4E6D" w:rsidP="00AF4E6D">
      <w:pPr>
        <w:jc w:val="center"/>
        <w:rPr>
          <w:rFonts w:asciiTheme="majorBidi" w:hAnsiTheme="majorBidi" w:cstheme="majorBidi"/>
          <w:b/>
          <w:bCs/>
          <w:color w:val="FF0000"/>
        </w:rPr>
      </w:pPr>
      <w:r w:rsidRPr="00451187">
        <w:rPr>
          <w:rFonts w:asciiTheme="majorBidi" w:hAnsiTheme="majorBidi" w:cstheme="majorBidi"/>
          <w:b/>
          <w:bCs/>
          <w:color w:val="FF0000"/>
        </w:rPr>
        <w:br/>
      </w:r>
    </w:p>
    <w:p w14:paraId="4E79157C" w14:textId="77777777" w:rsidR="00AF4E6D" w:rsidRPr="0066558D" w:rsidRDefault="00AF4E6D" w:rsidP="00AF4E6D">
      <w:pPr>
        <w:rPr>
          <w:rFonts w:asciiTheme="majorBidi" w:hAnsiTheme="majorBidi" w:cstheme="majorBidi"/>
        </w:rPr>
      </w:pPr>
      <w:r w:rsidRPr="00451187">
        <w:rPr>
          <w:b/>
          <w:bCs/>
          <w:sz w:val="24"/>
          <w:szCs w:val="24"/>
        </w:rPr>
        <w:t>Conditions of Entry:</w:t>
      </w:r>
      <w:r>
        <w:rPr>
          <w:rFonts w:asciiTheme="majorBidi" w:hAnsiTheme="majorBidi" w:cstheme="majorBidi"/>
        </w:rPr>
        <w:t xml:space="preserve"> O</w:t>
      </w:r>
      <w:r w:rsidRPr="00451187">
        <w:t xml:space="preserve">pen to horses registered in any WAHO recognized studbook by the closing date of entries.  </w:t>
      </w:r>
      <w:r w:rsidRPr="0066558D">
        <w:rPr>
          <w:rFonts w:asciiTheme="majorBidi" w:hAnsiTheme="majorBidi" w:cstheme="majorBidi"/>
        </w:rPr>
        <w:br/>
      </w:r>
    </w:p>
    <w:p w14:paraId="163A1BCD" w14:textId="77777777" w:rsidR="00AF4E6D" w:rsidRPr="00451187" w:rsidRDefault="00AF4E6D" w:rsidP="00AF4E6D">
      <w:pPr>
        <w:rPr>
          <w:b/>
          <w:bCs/>
          <w:sz w:val="24"/>
          <w:szCs w:val="24"/>
        </w:rPr>
      </w:pPr>
      <w:r w:rsidRPr="00451187">
        <w:rPr>
          <w:b/>
          <w:bCs/>
          <w:sz w:val="24"/>
          <w:szCs w:val="24"/>
        </w:rPr>
        <w:t xml:space="preserve">Entry restrictions:  </w:t>
      </w:r>
    </w:p>
    <w:p w14:paraId="4E495493" w14:textId="77777777" w:rsidR="00AF4E6D" w:rsidRPr="00451187" w:rsidRDefault="00AF4E6D" w:rsidP="00AF4E6D">
      <w:r w:rsidRPr="00451187">
        <w:t xml:space="preserve">• World Championship, Title Show, A Show or GCAT Show Champion Gold and Silver medal winners are not allowed to take part in a B show for the rest of that calendar year and the two calendar years following, unless the horse has passed from a yearling to junior or from junior to a senior category.  </w:t>
      </w:r>
      <w:r>
        <w:br/>
      </w:r>
    </w:p>
    <w:p w14:paraId="6E3E61B8" w14:textId="77777777" w:rsidR="00AF4E6D" w:rsidRDefault="00AF4E6D" w:rsidP="00AF4E6D">
      <w:pPr>
        <w:rPr>
          <w:rtl/>
        </w:rPr>
      </w:pPr>
      <w:r w:rsidRPr="00451187">
        <w:t>• Gold medal winners in two B International Shows in the same year are not allowed to take part in</w:t>
      </w:r>
      <w:r w:rsidRPr="00451187">
        <w:br/>
        <w:t xml:space="preserve"> a B International Show for the rest of that calendar year.  </w:t>
      </w:r>
    </w:p>
    <w:p w14:paraId="6A37B345" w14:textId="77777777" w:rsidR="00AF4E6D" w:rsidRPr="00641D82" w:rsidRDefault="00AF4E6D" w:rsidP="00AF4E6D">
      <w:pPr>
        <w:rPr>
          <w:sz w:val="24"/>
          <w:szCs w:val="24"/>
        </w:rPr>
      </w:pPr>
    </w:p>
    <w:p w14:paraId="75E55FC4" w14:textId="77777777" w:rsidR="00AF4E6D" w:rsidRPr="00641D82" w:rsidRDefault="00AF4E6D" w:rsidP="00AF4E6D">
      <w:pPr>
        <w:pStyle w:val="ListParagraph"/>
        <w:widowControl/>
        <w:numPr>
          <w:ilvl w:val="0"/>
          <w:numId w:val="1"/>
        </w:numPr>
        <w:autoSpaceDE/>
        <w:autoSpaceDN/>
        <w:spacing w:after="160" w:line="259" w:lineRule="auto"/>
        <w:contextualSpacing/>
        <w:rPr>
          <w:sz w:val="24"/>
          <w:szCs w:val="24"/>
        </w:rPr>
      </w:pPr>
      <w:r w:rsidRPr="00641D82">
        <w:rPr>
          <w:sz w:val="24"/>
          <w:szCs w:val="24"/>
        </w:rPr>
        <w:t>The total prize money for each class will be divided if there are more than one category in the same class.</w:t>
      </w:r>
    </w:p>
    <w:p w14:paraId="7B97CC26" w14:textId="77777777" w:rsidR="00AF4E6D" w:rsidRDefault="00AF4E6D" w:rsidP="00AF4E6D">
      <w:pPr>
        <w:pStyle w:val="ListParagraph"/>
        <w:widowControl/>
        <w:numPr>
          <w:ilvl w:val="0"/>
          <w:numId w:val="1"/>
        </w:numPr>
        <w:autoSpaceDE/>
        <w:autoSpaceDN/>
        <w:spacing w:after="160" w:line="259" w:lineRule="auto"/>
        <w:contextualSpacing/>
        <w:rPr>
          <w:sz w:val="24"/>
          <w:szCs w:val="24"/>
        </w:rPr>
      </w:pPr>
      <w:r w:rsidRPr="00641D82">
        <w:rPr>
          <w:sz w:val="24"/>
          <w:szCs w:val="24"/>
        </w:rPr>
        <w:t>The Organizer can limit the number of horses entered by the Owner.</w:t>
      </w:r>
    </w:p>
    <w:p w14:paraId="097FC804" w14:textId="77777777" w:rsidR="00AF4E6D" w:rsidRPr="00B43E02" w:rsidRDefault="00AF4E6D" w:rsidP="00AF4E6D">
      <w:pPr>
        <w:pStyle w:val="ListParagraph"/>
        <w:widowControl/>
        <w:numPr>
          <w:ilvl w:val="0"/>
          <w:numId w:val="1"/>
        </w:numPr>
        <w:autoSpaceDE/>
        <w:autoSpaceDN/>
        <w:spacing w:after="160" w:line="259" w:lineRule="auto"/>
        <w:contextualSpacing/>
        <w:rPr>
          <w:sz w:val="24"/>
          <w:szCs w:val="24"/>
        </w:rPr>
      </w:pPr>
      <w:r w:rsidRPr="00641D82">
        <w:rPr>
          <w:sz w:val="24"/>
          <w:szCs w:val="24"/>
        </w:rPr>
        <w:t>3% will be deducted from the total prize money as per ECAHO Rules. (Page 34).</w:t>
      </w:r>
    </w:p>
    <w:p w14:paraId="0628FED3" w14:textId="77777777" w:rsidR="00AF4E6D" w:rsidRPr="00B43E02" w:rsidRDefault="00AF4E6D" w:rsidP="00AF4E6D">
      <w:pPr>
        <w:rPr>
          <w:sz w:val="24"/>
          <w:szCs w:val="24"/>
        </w:rPr>
      </w:pPr>
      <w:r w:rsidRPr="00B43E02">
        <w:rPr>
          <w:sz w:val="24"/>
          <w:szCs w:val="24"/>
        </w:rPr>
        <w:t xml:space="preserve">• </w:t>
      </w:r>
      <w:r>
        <w:rPr>
          <w:sz w:val="24"/>
          <w:szCs w:val="24"/>
        </w:rPr>
        <w:t xml:space="preserve">     </w:t>
      </w:r>
      <w:r w:rsidRPr="00B43E02">
        <w:rPr>
          <w:sz w:val="24"/>
          <w:szCs w:val="24"/>
        </w:rPr>
        <w:t xml:space="preserve">Anybody entering an overqualified horse will be liable to a fine of €600 and the horse will be </w:t>
      </w:r>
      <w:r>
        <w:rPr>
          <w:sz w:val="24"/>
          <w:szCs w:val="24"/>
        </w:rPr>
        <w:t xml:space="preserve">  </w:t>
      </w:r>
      <w:r w:rsidRPr="00B43E02">
        <w:rPr>
          <w:sz w:val="24"/>
          <w:szCs w:val="24"/>
        </w:rPr>
        <w:t xml:space="preserve">disqualified.  </w:t>
      </w:r>
    </w:p>
    <w:p w14:paraId="6DC48F0F" w14:textId="77777777" w:rsidR="00AF4E6D" w:rsidRDefault="00AF4E6D" w:rsidP="00AF4E6D">
      <w:pPr>
        <w:rPr>
          <w:rFonts w:asciiTheme="majorBidi" w:hAnsiTheme="majorBidi" w:cstheme="majorBidi"/>
        </w:rPr>
      </w:pPr>
    </w:p>
    <w:p w14:paraId="28B12B4F" w14:textId="77777777" w:rsidR="00AF4E6D" w:rsidRDefault="00AF4E6D" w:rsidP="00AF4E6D">
      <w:pPr>
        <w:jc w:val="mediumKashida"/>
      </w:pPr>
      <w:r>
        <w:rPr>
          <w:b/>
          <w:bCs/>
          <w:sz w:val="24"/>
          <w:szCs w:val="24"/>
        </w:rPr>
        <w:br/>
      </w:r>
      <w:r>
        <w:rPr>
          <w:b/>
          <w:bCs/>
          <w:sz w:val="24"/>
          <w:szCs w:val="24"/>
        </w:rPr>
        <w:br/>
      </w:r>
      <w:r>
        <w:rPr>
          <w:b/>
          <w:bCs/>
          <w:sz w:val="24"/>
          <w:szCs w:val="24"/>
        </w:rPr>
        <w:br/>
      </w:r>
      <w:r>
        <w:rPr>
          <w:b/>
          <w:bCs/>
          <w:sz w:val="24"/>
          <w:szCs w:val="24"/>
        </w:rPr>
        <w:br/>
      </w:r>
      <w:r>
        <w:rPr>
          <w:b/>
          <w:bCs/>
          <w:sz w:val="24"/>
          <w:szCs w:val="24"/>
        </w:rPr>
        <w:br/>
      </w:r>
      <w:r w:rsidRPr="008C6513">
        <w:rPr>
          <w:b/>
          <w:bCs/>
          <w:sz w:val="24"/>
          <w:szCs w:val="24"/>
        </w:rPr>
        <w:t>Rules for Conduct of Shows</w:t>
      </w:r>
      <w:r>
        <w:rPr>
          <w:b/>
          <w:bCs/>
          <w:sz w:val="24"/>
          <w:szCs w:val="24"/>
        </w:rPr>
        <w:t>:</w:t>
      </w:r>
      <w:r w:rsidRPr="008C6513">
        <w:rPr>
          <w:sz w:val="24"/>
          <w:szCs w:val="24"/>
        </w:rPr>
        <w:t xml:space="preserve"> </w:t>
      </w:r>
      <w:r w:rsidRPr="00A50C01">
        <w:t>(Please scan the barcode for the full details)</w:t>
      </w:r>
    </w:p>
    <w:p w14:paraId="2FD74F17" w14:textId="77777777" w:rsidR="00AF4E6D" w:rsidRDefault="00AF4E6D" w:rsidP="00AF4E6D">
      <w:pPr>
        <w:jc w:val="mediumKashida"/>
      </w:pPr>
    </w:p>
    <w:p w14:paraId="7201F394" w14:textId="77777777" w:rsidR="00AF4E6D" w:rsidRDefault="00AF4E6D" w:rsidP="00AF4E6D">
      <w:pPr>
        <w:jc w:val="mediumKashida"/>
      </w:pPr>
    </w:p>
    <w:p w14:paraId="4FEA66E1" w14:textId="77777777" w:rsidR="00AF4E6D" w:rsidRDefault="00AF4E6D" w:rsidP="00AF4E6D">
      <w:pPr>
        <w:jc w:val="mediumKashida"/>
        <w:rPr>
          <w:b/>
          <w:bCs/>
          <w:sz w:val="24"/>
          <w:szCs w:val="24"/>
        </w:rPr>
      </w:pPr>
    </w:p>
    <w:p w14:paraId="6E79B827" w14:textId="77777777" w:rsidR="00AF4E6D" w:rsidRPr="0066558D" w:rsidRDefault="00AF4E6D" w:rsidP="00AF4E6D">
      <w:pPr>
        <w:rPr>
          <w:rFonts w:asciiTheme="majorBidi" w:hAnsiTheme="majorBidi" w:cstheme="majorBidi"/>
        </w:rPr>
      </w:pPr>
      <w:r w:rsidRPr="008C6513">
        <w:rPr>
          <w:b/>
          <w:bCs/>
          <w:noProof/>
          <w:sz w:val="24"/>
          <w:szCs w:val="24"/>
        </w:rPr>
        <w:drawing>
          <wp:anchor distT="0" distB="0" distL="114300" distR="114300" simplePos="0" relativeHeight="251659264" behindDoc="1" locked="0" layoutInCell="1" allowOverlap="1" wp14:anchorId="15C13FE4" wp14:editId="31BCDBFB">
            <wp:simplePos x="0" y="0"/>
            <wp:positionH relativeFrom="column">
              <wp:posOffset>0</wp:posOffset>
            </wp:positionH>
            <wp:positionV relativeFrom="paragraph">
              <wp:posOffset>7620</wp:posOffset>
            </wp:positionV>
            <wp:extent cx="1165860" cy="1301750"/>
            <wp:effectExtent l="0" t="0" r="0" b="0"/>
            <wp:wrapTight wrapText="bothSides">
              <wp:wrapPolygon edited="0">
                <wp:start x="0" y="0"/>
                <wp:lineTo x="0" y="21179"/>
                <wp:lineTo x="21176" y="21179"/>
                <wp:lineTo x="21176"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0d46d3bb2ce45c1e406b2978e81a59a9_rules_for_conduct_of_shows_2024.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165860" cy="1301750"/>
                    </a:xfrm>
                    <a:prstGeom prst="rect">
                      <a:avLst/>
                    </a:prstGeom>
                  </pic:spPr>
                </pic:pic>
              </a:graphicData>
            </a:graphic>
            <wp14:sizeRelH relativeFrom="page">
              <wp14:pctWidth>0</wp14:pctWidth>
            </wp14:sizeRelH>
            <wp14:sizeRelV relativeFrom="page">
              <wp14:pctHeight>0</wp14:pctHeight>
            </wp14:sizeRelV>
          </wp:anchor>
        </w:drawing>
      </w:r>
    </w:p>
    <w:p w14:paraId="4E9A9805" w14:textId="77777777" w:rsidR="00AF4E6D" w:rsidRPr="0066558D" w:rsidRDefault="00AF4E6D" w:rsidP="00AF4E6D">
      <w:pPr>
        <w:rPr>
          <w:rFonts w:asciiTheme="majorBidi" w:hAnsiTheme="majorBidi" w:cstheme="majorBidi"/>
        </w:rPr>
      </w:pPr>
    </w:p>
    <w:p w14:paraId="1BC6C85E" w14:textId="77777777" w:rsidR="00AF4E6D" w:rsidRDefault="00AF4E6D" w:rsidP="00AF4E6D">
      <w:pPr>
        <w:rPr>
          <w:b/>
          <w:bCs/>
          <w:sz w:val="24"/>
          <w:szCs w:val="24"/>
        </w:rPr>
      </w:pPr>
      <w:r w:rsidRPr="0066558D">
        <w:rPr>
          <w:rFonts w:asciiTheme="majorBidi" w:hAnsiTheme="majorBidi" w:cstheme="majorBidi"/>
        </w:rPr>
        <w:br/>
      </w:r>
    </w:p>
    <w:p w14:paraId="34017BBE" w14:textId="77777777" w:rsidR="00AF4E6D" w:rsidRDefault="00AF4E6D" w:rsidP="00AF4E6D">
      <w:pPr>
        <w:rPr>
          <w:b/>
          <w:bCs/>
          <w:sz w:val="24"/>
          <w:szCs w:val="24"/>
        </w:rPr>
      </w:pPr>
    </w:p>
    <w:p w14:paraId="37F4E757" w14:textId="77777777" w:rsidR="00AF4E6D" w:rsidRDefault="00AF4E6D" w:rsidP="00AF4E6D">
      <w:pPr>
        <w:rPr>
          <w:b/>
          <w:bCs/>
          <w:sz w:val="24"/>
          <w:szCs w:val="24"/>
        </w:rPr>
      </w:pPr>
    </w:p>
    <w:p w14:paraId="495BBABD" w14:textId="77777777" w:rsidR="00AF4E6D" w:rsidRDefault="00AF4E6D" w:rsidP="00AF4E6D">
      <w:pPr>
        <w:rPr>
          <w:b/>
          <w:bCs/>
          <w:sz w:val="24"/>
          <w:szCs w:val="24"/>
        </w:rPr>
      </w:pPr>
    </w:p>
    <w:p w14:paraId="5F17BF19" w14:textId="77777777" w:rsidR="00AF4E6D" w:rsidRDefault="00AF4E6D" w:rsidP="00AF4E6D">
      <w:pPr>
        <w:rPr>
          <w:b/>
          <w:bCs/>
          <w:sz w:val="24"/>
          <w:szCs w:val="24"/>
        </w:rPr>
      </w:pPr>
    </w:p>
    <w:p w14:paraId="2D0B0524" w14:textId="77777777" w:rsidR="00AF4E6D" w:rsidRDefault="00AF4E6D" w:rsidP="00AF4E6D">
      <w:pPr>
        <w:rPr>
          <w:b/>
          <w:bCs/>
          <w:sz w:val="24"/>
          <w:szCs w:val="24"/>
        </w:rPr>
      </w:pPr>
    </w:p>
    <w:p w14:paraId="1AD0EE80" w14:textId="77777777" w:rsidR="00AF4E6D" w:rsidRDefault="00AF4E6D" w:rsidP="00AF4E6D">
      <w:pPr>
        <w:rPr>
          <w:b/>
          <w:bCs/>
          <w:sz w:val="24"/>
          <w:szCs w:val="24"/>
        </w:rPr>
      </w:pPr>
    </w:p>
    <w:p w14:paraId="5C5A75B9" w14:textId="77777777" w:rsidR="00AF4E6D" w:rsidRDefault="00AF4E6D" w:rsidP="00AF4E6D">
      <w:pPr>
        <w:rPr>
          <w:b/>
          <w:bCs/>
          <w:sz w:val="24"/>
          <w:szCs w:val="24"/>
        </w:rPr>
      </w:pPr>
    </w:p>
    <w:p w14:paraId="15631027" w14:textId="77777777" w:rsidR="00AF4E6D" w:rsidRDefault="00AF4E6D" w:rsidP="00AF4E6D">
      <w:pPr>
        <w:rPr>
          <w:b/>
          <w:bCs/>
          <w:sz w:val="24"/>
          <w:szCs w:val="24"/>
        </w:rPr>
      </w:pPr>
    </w:p>
    <w:p w14:paraId="146F68C2" w14:textId="77777777" w:rsidR="00AF4E6D" w:rsidRDefault="00AF4E6D" w:rsidP="00AF4E6D">
      <w:pPr>
        <w:rPr>
          <w:b/>
          <w:bCs/>
          <w:sz w:val="24"/>
          <w:szCs w:val="24"/>
        </w:rPr>
      </w:pPr>
    </w:p>
    <w:p w14:paraId="1112A3FC" w14:textId="77777777" w:rsidR="00AF4E6D" w:rsidRDefault="00AF4E6D" w:rsidP="00AF4E6D">
      <w:pPr>
        <w:rPr>
          <w:b/>
          <w:bCs/>
          <w:sz w:val="24"/>
          <w:szCs w:val="24"/>
        </w:rPr>
      </w:pPr>
    </w:p>
    <w:p w14:paraId="1329B54B" w14:textId="77777777" w:rsidR="00AF4E6D" w:rsidRDefault="00AF4E6D" w:rsidP="00AF4E6D">
      <w:pPr>
        <w:rPr>
          <w:b/>
          <w:bCs/>
          <w:sz w:val="24"/>
          <w:szCs w:val="24"/>
        </w:rPr>
      </w:pPr>
    </w:p>
    <w:p w14:paraId="421CC14F" w14:textId="77777777" w:rsidR="00AF4E6D" w:rsidRDefault="00AF4E6D" w:rsidP="00AF4E6D">
      <w:pPr>
        <w:rPr>
          <w:b/>
          <w:bCs/>
          <w:sz w:val="24"/>
          <w:szCs w:val="24"/>
        </w:rPr>
      </w:pPr>
    </w:p>
    <w:p w14:paraId="6430BCFA" w14:textId="77777777" w:rsidR="00AF4E6D" w:rsidRDefault="00AF4E6D" w:rsidP="00AF4E6D">
      <w:pPr>
        <w:rPr>
          <w:b/>
          <w:bCs/>
          <w:sz w:val="24"/>
          <w:szCs w:val="24"/>
        </w:rPr>
      </w:pPr>
    </w:p>
    <w:p w14:paraId="3CCEB563" w14:textId="77777777" w:rsidR="00AF4E6D" w:rsidRDefault="00AF4E6D" w:rsidP="00AF4E6D">
      <w:pPr>
        <w:rPr>
          <w:b/>
          <w:bCs/>
          <w:sz w:val="24"/>
          <w:szCs w:val="24"/>
        </w:rPr>
      </w:pPr>
    </w:p>
    <w:p w14:paraId="61116663" w14:textId="77777777" w:rsidR="00AF4E6D" w:rsidRPr="004D1365" w:rsidRDefault="00AF4E6D" w:rsidP="00AF4E6D">
      <w:pPr>
        <w:rPr>
          <w:sz w:val="24"/>
          <w:szCs w:val="24"/>
          <w:highlight w:val="yellow"/>
        </w:rPr>
      </w:pPr>
      <w:r w:rsidRPr="00427342">
        <w:rPr>
          <w:b/>
          <w:bCs/>
          <w:sz w:val="24"/>
          <w:szCs w:val="24"/>
        </w:rPr>
        <w:t>Judges:</w:t>
      </w:r>
      <w:r w:rsidRPr="00427342">
        <w:rPr>
          <w:sz w:val="24"/>
          <w:szCs w:val="24"/>
        </w:rPr>
        <w:t xml:space="preserve"> </w:t>
      </w:r>
      <w:r w:rsidRPr="00427342">
        <w:t>Judges will be chosen from the EAHSC A and B list of judges list of an ECAHO member organization. A minimum number of 10 judges will be selected.</w:t>
      </w:r>
    </w:p>
    <w:p w14:paraId="7391D27B" w14:textId="77777777" w:rsidR="00AF4E6D" w:rsidRDefault="00AF4E6D" w:rsidP="00AF4E6D">
      <w:pPr>
        <w:rPr>
          <w:b/>
          <w:bCs/>
          <w:sz w:val="24"/>
          <w:szCs w:val="24"/>
        </w:rPr>
      </w:pPr>
      <w:r>
        <w:rPr>
          <w:b/>
          <w:bCs/>
          <w:sz w:val="24"/>
          <w:szCs w:val="24"/>
        </w:rPr>
        <w:br/>
      </w:r>
      <w:r w:rsidRPr="00383DC4">
        <w:rPr>
          <w:b/>
          <w:bCs/>
          <w:sz w:val="24"/>
          <w:szCs w:val="24"/>
        </w:rPr>
        <w:t>Judging System:</w:t>
      </w:r>
      <w:r w:rsidRPr="00C9562A">
        <w:rPr>
          <w:sz w:val="24"/>
          <w:szCs w:val="24"/>
        </w:rPr>
        <w:t xml:space="preserve"> </w:t>
      </w:r>
      <w:r w:rsidRPr="00C9562A">
        <w:t xml:space="preserve">There will </w:t>
      </w:r>
      <w:r>
        <w:t>be a panel of 10</w:t>
      </w:r>
      <w:r w:rsidRPr="00C9562A">
        <w:t xml:space="preserve"> judges rotated in groups of 7 throughout the classes. In the classes, the number of points will be divided by the number of judges to give a score out of 100 for the horse.</w:t>
      </w:r>
    </w:p>
    <w:p w14:paraId="3C44B5D0" w14:textId="77777777" w:rsidR="00AF4E6D" w:rsidRDefault="00AF4E6D" w:rsidP="00AF4E6D">
      <w:r>
        <w:t>The highest and lowest points will be noted but not counted in the score. Judging in the classes shall be based on the following 5 topics - 20 points, for the following criteria: a) type, b) head &amp; neck, c) body, d) legs, e) movement.</w:t>
      </w:r>
    </w:p>
    <w:p w14:paraId="32FFD397" w14:textId="77777777" w:rsidR="00AF4E6D" w:rsidRDefault="00AF4E6D" w:rsidP="00AF4E6D">
      <w:pPr>
        <w:rPr>
          <w:b/>
          <w:bCs/>
          <w:sz w:val="24"/>
          <w:szCs w:val="24"/>
          <w:highlight w:val="yellow"/>
        </w:rPr>
      </w:pPr>
      <w:r>
        <w:t>Point scale shall be from 1-20 for each of the above criteria, half points are allowed. In the event of a tie in the total points in a class, the higher place will be given to the horse with the most points for type. If there is still a tie the higher place will be given to the horse with the most points for movement. Failing in a decision in either of these, one judge chosen by ballot will name their preference.</w:t>
      </w:r>
      <w:r w:rsidRPr="00B21870">
        <w:t xml:space="preserve"> </w:t>
      </w:r>
      <w:r>
        <w:br/>
      </w:r>
    </w:p>
    <w:p w14:paraId="1B651855" w14:textId="77777777" w:rsidR="00AF4E6D" w:rsidRDefault="00AF4E6D" w:rsidP="00AF4E6D">
      <w:r w:rsidRPr="00383DC4">
        <w:rPr>
          <w:b/>
          <w:bCs/>
          <w:sz w:val="24"/>
          <w:szCs w:val="24"/>
        </w:rPr>
        <w:t>Rules for ties and qualifying places:</w:t>
      </w:r>
      <w:r w:rsidRPr="00383DC4">
        <w:rPr>
          <w:sz w:val="24"/>
          <w:szCs w:val="24"/>
        </w:rPr>
        <w:t xml:space="preserve"> </w:t>
      </w:r>
      <w:r>
        <w:t>In the event of a tie in the qualifying places of a class, the higher place will be given to the horse with the most points in type, if there is still a tie the higher place will be given to the horse with the most points for movement. If the highest and lowest points are eliminated, only the remaining points for type and movement are considered in the tie break. Failing a decision on either of these, one judge chosen by ballot will name their preference.</w:t>
      </w:r>
    </w:p>
    <w:p w14:paraId="10632B81" w14:textId="77777777" w:rsidR="00AF4E6D" w:rsidRDefault="00AF4E6D" w:rsidP="00AF4E6D"/>
    <w:p w14:paraId="4788B74C" w14:textId="77777777" w:rsidR="00AF4E6D" w:rsidRPr="00D41FEB" w:rsidRDefault="00AF4E6D" w:rsidP="00AF4E6D">
      <w:pPr>
        <w:rPr>
          <w:b/>
          <w:bCs/>
          <w:sz w:val="24"/>
          <w:szCs w:val="24"/>
        </w:rPr>
      </w:pPr>
      <w:r w:rsidRPr="00D41FEB">
        <w:rPr>
          <w:b/>
          <w:bCs/>
          <w:sz w:val="24"/>
          <w:szCs w:val="24"/>
        </w:rPr>
        <w:t>Judging of Championships:</w:t>
      </w:r>
    </w:p>
    <w:p w14:paraId="62ECCABB" w14:textId="77777777" w:rsidR="00AF4E6D" w:rsidRPr="00D41FEB" w:rsidRDefault="00AF4E6D" w:rsidP="00AF4E6D">
      <w:pPr>
        <w:pStyle w:val="ListParagraph"/>
        <w:widowControl/>
        <w:numPr>
          <w:ilvl w:val="0"/>
          <w:numId w:val="2"/>
        </w:numPr>
        <w:autoSpaceDE/>
        <w:autoSpaceDN/>
        <w:spacing w:after="160" w:line="259" w:lineRule="auto"/>
        <w:contextualSpacing/>
      </w:pPr>
      <w:r w:rsidRPr="00D41FEB">
        <w:t>Championships will be judges by all the panel of Judges.</w:t>
      </w:r>
    </w:p>
    <w:p w14:paraId="312A45E5" w14:textId="77777777" w:rsidR="00AF4E6D" w:rsidRPr="00D41FEB" w:rsidRDefault="00AF4E6D" w:rsidP="00AF4E6D">
      <w:pPr>
        <w:pStyle w:val="ListParagraph"/>
        <w:widowControl/>
        <w:numPr>
          <w:ilvl w:val="0"/>
          <w:numId w:val="2"/>
        </w:numPr>
        <w:autoSpaceDE/>
        <w:autoSpaceDN/>
        <w:spacing w:after="160" w:line="259" w:lineRule="auto"/>
        <w:contextualSpacing/>
      </w:pPr>
      <w:r w:rsidRPr="00D41FEB">
        <w:t xml:space="preserve">The first, second and third placed horses in each class will qualify for the Championships leading to the election of </w:t>
      </w:r>
      <w:proofErr w:type="gramStart"/>
      <w:r w:rsidRPr="00D41FEB">
        <w:t>Gold,</w:t>
      </w:r>
      <w:r>
        <w:t xml:space="preserve"> </w:t>
      </w:r>
      <w:r w:rsidRPr="00D41FEB">
        <w:t>Silver and Bronze</w:t>
      </w:r>
      <w:proofErr w:type="gramEnd"/>
      <w:r w:rsidRPr="00D41FEB">
        <w:t xml:space="preserve"> </w:t>
      </w:r>
      <w:proofErr w:type="spellStart"/>
      <w:r w:rsidRPr="00D41FEB">
        <w:t>medallist</w:t>
      </w:r>
      <w:proofErr w:type="spellEnd"/>
      <w:r w:rsidRPr="00D41FEB">
        <w:t>.</w:t>
      </w:r>
    </w:p>
    <w:p w14:paraId="3DC8337D" w14:textId="77777777" w:rsidR="00AF4E6D" w:rsidRPr="00D41FEB" w:rsidRDefault="00AF4E6D" w:rsidP="00AF4E6D">
      <w:pPr>
        <w:pStyle w:val="ListParagraph"/>
        <w:widowControl/>
        <w:numPr>
          <w:ilvl w:val="0"/>
          <w:numId w:val="2"/>
        </w:numPr>
        <w:autoSpaceDE/>
        <w:autoSpaceDN/>
        <w:spacing w:after="160" w:line="259" w:lineRule="auto"/>
        <w:contextualSpacing/>
      </w:pPr>
      <w:r w:rsidRPr="00D41FEB">
        <w:t>Championships will be judged according to the rules for Ties and Championships, listed in the show schedule.</w:t>
      </w:r>
    </w:p>
    <w:p w14:paraId="446C1F52" w14:textId="77777777" w:rsidR="00AF4E6D" w:rsidRPr="00427342" w:rsidRDefault="00AF4E6D" w:rsidP="00AF4E6D">
      <w:pPr>
        <w:rPr>
          <w:b/>
          <w:bCs/>
          <w:color w:val="FF0000"/>
        </w:rPr>
      </w:pPr>
      <w:r w:rsidRPr="00D41FEB">
        <w:br/>
      </w:r>
      <w:r w:rsidRPr="00427342">
        <w:rPr>
          <w:b/>
          <w:bCs/>
          <w:color w:val="FF0000"/>
        </w:rPr>
        <w:t xml:space="preserve">Open Method will be followed. Doping will be conducted for all of the Championships. (Gold, Silver and Bronze </w:t>
      </w:r>
      <w:proofErr w:type="spellStart"/>
      <w:r w:rsidRPr="00427342">
        <w:rPr>
          <w:b/>
          <w:bCs/>
          <w:color w:val="FF0000"/>
        </w:rPr>
        <w:t>medallist</w:t>
      </w:r>
      <w:proofErr w:type="spellEnd"/>
      <w:r w:rsidRPr="00427342">
        <w:rPr>
          <w:b/>
          <w:bCs/>
          <w:color w:val="FF0000"/>
        </w:rPr>
        <w:t>).</w:t>
      </w:r>
    </w:p>
    <w:p w14:paraId="02FA6FA0" w14:textId="77777777" w:rsidR="00AF4E6D" w:rsidRDefault="00AF4E6D" w:rsidP="00AF4E6D"/>
    <w:p w14:paraId="5C98F0A4" w14:textId="77777777" w:rsidR="00AF4E6D" w:rsidRDefault="00AF4E6D" w:rsidP="00AF4E6D">
      <w:r w:rsidRPr="00383DC4">
        <w:rPr>
          <w:b/>
          <w:bCs/>
          <w:sz w:val="24"/>
          <w:szCs w:val="24"/>
        </w:rPr>
        <w:t>Rules for ties in championships</w:t>
      </w:r>
      <w:r w:rsidRPr="00D41FEB">
        <w:t xml:space="preserve"> </w:t>
      </w:r>
      <w:r w:rsidRPr="00D41FEB">
        <w:rPr>
          <w:b/>
          <w:bCs/>
          <w:sz w:val="24"/>
          <w:szCs w:val="24"/>
        </w:rPr>
        <w:t>(Open Method):</w:t>
      </w:r>
      <w:r>
        <w:t xml:space="preserve"> In the event of a tie in the championships, the higher placed will be given to the horse with the highest total points in the qualifying classes. If the highest and lowest points are eliminated, only the remaining points for total, type and movement are considered in the tie break. If there is still a tie, the rules for ties and qualifying places will be applied.</w:t>
      </w:r>
    </w:p>
    <w:p w14:paraId="7254A12A" w14:textId="77777777" w:rsidR="00AF4E6D" w:rsidRDefault="00AF4E6D" w:rsidP="00AF4E6D">
      <w:pPr>
        <w:rPr>
          <w:b/>
          <w:bCs/>
          <w:sz w:val="24"/>
          <w:szCs w:val="24"/>
        </w:rPr>
      </w:pPr>
    </w:p>
    <w:p w14:paraId="33B7B415" w14:textId="77777777" w:rsidR="00AF4E6D" w:rsidRPr="00383DC4" w:rsidRDefault="00AF4E6D" w:rsidP="00AF4E6D">
      <w:pPr>
        <w:rPr>
          <w:b/>
          <w:bCs/>
          <w:sz w:val="24"/>
          <w:szCs w:val="24"/>
        </w:rPr>
      </w:pPr>
      <w:r w:rsidRPr="00383DC4">
        <w:rPr>
          <w:b/>
          <w:bCs/>
          <w:sz w:val="24"/>
          <w:szCs w:val="24"/>
        </w:rPr>
        <w:t>Rules for Championships: Open method</w:t>
      </w:r>
    </w:p>
    <w:p w14:paraId="29844BCB" w14:textId="77777777" w:rsidR="00AF4E6D" w:rsidRDefault="00AF4E6D" w:rsidP="00AF4E6D">
      <w:r>
        <w:t>The Gold, Silver and Bronze medal winners will be selected from amongst all the horses which have qualified in their respective classes for each championship. Horses placed in first, second and third place in each class shall qualify for the championships.</w:t>
      </w:r>
    </w:p>
    <w:p w14:paraId="535C6D22" w14:textId="77777777" w:rsidR="00AF4E6D" w:rsidRPr="00383DC4" w:rsidRDefault="00AF4E6D" w:rsidP="00AF4E6D">
      <w:pPr>
        <w:rPr>
          <w:b/>
          <w:bCs/>
        </w:rPr>
      </w:pPr>
      <w:r w:rsidRPr="00383DC4">
        <w:rPr>
          <w:b/>
          <w:bCs/>
        </w:rPr>
        <w:t>1. The Championships will be judged as follows:</w:t>
      </w:r>
    </w:p>
    <w:p w14:paraId="1BD388A5" w14:textId="77777777" w:rsidR="00AF4E6D" w:rsidRDefault="00AF4E6D" w:rsidP="00AF4E6D">
      <w:r>
        <w:t>* All the horses qualified for the championship will enter the ring and line up according to the numerical order of their catalogue numbers.</w:t>
      </w:r>
    </w:p>
    <w:p w14:paraId="1D2DECDF" w14:textId="77777777" w:rsidR="00AF4E6D" w:rsidRDefault="00AF4E6D" w:rsidP="00AF4E6D">
      <w:r>
        <w:t>* The horses will be judged individually, standing and trotting.</w:t>
      </w:r>
    </w:p>
    <w:p w14:paraId="05E4F311" w14:textId="77777777" w:rsidR="00AF4E6D" w:rsidRDefault="00AF4E6D" w:rsidP="00AF4E6D">
      <w:r>
        <w:t xml:space="preserve">* Each judge will nominate his choice for gold silver and bronze medals together at the same time, from </w:t>
      </w:r>
      <w:r>
        <w:lastRenderedPageBreak/>
        <w:t>amongst all the horses qualified for the championship.</w:t>
      </w:r>
    </w:p>
    <w:p w14:paraId="3B4D94AA" w14:textId="77777777" w:rsidR="00AF4E6D" w:rsidRDefault="00AF4E6D" w:rsidP="00AF4E6D"/>
    <w:p w14:paraId="2A4D0E28" w14:textId="77777777" w:rsidR="00AF4E6D" w:rsidRDefault="00AF4E6D" w:rsidP="00AF4E6D"/>
    <w:p w14:paraId="6924EA8C" w14:textId="77777777" w:rsidR="00AF4E6D" w:rsidRDefault="00AF4E6D" w:rsidP="00AF4E6D">
      <w:pPr>
        <w:rPr>
          <w:b/>
          <w:bCs/>
          <w:sz w:val="24"/>
          <w:szCs w:val="24"/>
        </w:rPr>
      </w:pPr>
    </w:p>
    <w:p w14:paraId="4846EAC7" w14:textId="77777777" w:rsidR="00AF4E6D" w:rsidRDefault="00AF4E6D" w:rsidP="00AF4E6D">
      <w:pPr>
        <w:rPr>
          <w:b/>
          <w:bCs/>
          <w:sz w:val="24"/>
          <w:szCs w:val="24"/>
        </w:rPr>
      </w:pPr>
    </w:p>
    <w:p w14:paraId="63A9C00A" w14:textId="77777777" w:rsidR="00AF4E6D" w:rsidRDefault="00AF4E6D" w:rsidP="00AF4E6D">
      <w:pPr>
        <w:rPr>
          <w:b/>
          <w:bCs/>
          <w:sz w:val="24"/>
          <w:szCs w:val="24"/>
        </w:rPr>
      </w:pPr>
    </w:p>
    <w:p w14:paraId="0239211E" w14:textId="77777777" w:rsidR="00AF4E6D" w:rsidRPr="00383DC4" w:rsidRDefault="00AF4E6D" w:rsidP="00AF4E6D">
      <w:pPr>
        <w:rPr>
          <w:b/>
          <w:bCs/>
          <w:sz w:val="24"/>
          <w:szCs w:val="24"/>
        </w:rPr>
      </w:pPr>
      <w:r w:rsidRPr="00383DC4">
        <w:rPr>
          <w:b/>
          <w:bCs/>
          <w:sz w:val="24"/>
          <w:szCs w:val="24"/>
        </w:rPr>
        <w:t>Points will be given to the nominated horses as follows:</w:t>
      </w:r>
    </w:p>
    <w:p w14:paraId="64B83B70" w14:textId="77777777" w:rsidR="00AF4E6D" w:rsidRDefault="00AF4E6D" w:rsidP="00AF4E6D">
      <w:r>
        <w:t>* A horse nominated by a judge for Gold Medal will receive 4 points.</w:t>
      </w:r>
    </w:p>
    <w:p w14:paraId="0ACD12BB" w14:textId="77777777" w:rsidR="00AF4E6D" w:rsidRDefault="00AF4E6D" w:rsidP="00AF4E6D">
      <w:r>
        <w:t>* A horse nominated by a judge for Silver Medal will receive 2 points.</w:t>
      </w:r>
    </w:p>
    <w:p w14:paraId="78544EA5" w14:textId="77777777" w:rsidR="00AF4E6D" w:rsidRDefault="00AF4E6D" w:rsidP="00AF4E6D">
      <w:r>
        <w:t>* A horse nominated by a judge for Bronze Medal will receive 1 point.</w:t>
      </w:r>
    </w:p>
    <w:p w14:paraId="555A116B" w14:textId="77777777" w:rsidR="00AF4E6D" w:rsidRDefault="00AF4E6D" w:rsidP="00AF4E6D">
      <w:r>
        <w:t>The Gold Medal will be awarded to the horse with the most votes for Gold Medal Champion. In case of an equal amount of vote for Gold Medal Champion, the Gold Medal will be awarded to the horse with the highest number of championships points.</w:t>
      </w:r>
    </w:p>
    <w:p w14:paraId="7B5B0AE9" w14:textId="77777777" w:rsidR="00AF4E6D" w:rsidRDefault="00AF4E6D" w:rsidP="00AF4E6D">
      <w:r w:rsidRPr="00383DC4">
        <w:rPr>
          <w:b/>
          <w:bCs/>
        </w:rPr>
        <w:t>From the remaining horses:</w:t>
      </w:r>
      <w:r>
        <w:t xml:space="preserve"> The Silver Medal will be awarded to the horse with the highest number of championship points. The Bronze Medal will be awarded to the horse with the 2nd highest number of championship points.</w:t>
      </w:r>
    </w:p>
    <w:p w14:paraId="6EBE9310" w14:textId="77777777" w:rsidR="00AF4E6D" w:rsidRDefault="00AF4E6D" w:rsidP="00AF4E6D">
      <w:r>
        <w:t>In the case of a tie, the Rules for Ties in championships will be followed.</w:t>
      </w:r>
    </w:p>
    <w:p w14:paraId="201CC7EC" w14:textId="77777777" w:rsidR="00AF4E6D" w:rsidRDefault="00AF4E6D" w:rsidP="00AF4E6D"/>
    <w:p w14:paraId="0B2E6CFF" w14:textId="77777777" w:rsidR="00AF4E6D" w:rsidRDefault="00AF4E6D" w:rsidP="00AF4E6D">
      <w:pPr>
        <w:rPr>
          <w:b/>
          <w:bCs/>
        </w:rPr>
      </w:pPr>
      <w:r w:rsidRPr="00383DC4">
        <w:rPr>
          <w:b/>
          <w:bCs/>
        </w:rPr>
        <w:t>The judges will not discuss the horses.</w:t>
      </w:r>
    </w:p>
    <w:p w14:paraId="0F183853" w14:textId="77777777" w:rsidR="00AF4E6D" w:rsidRPr="00451187" w:rsidRDefault="00AF4E6D" w:rsidP="00AF4E6D">
      <w:pPr>
        <w:rPr>
          <w:b/>
          <w:bCs/>
        </w:rPr>
      </w:pPr>
    </w:p>
    <w:p w14:paraId="2F3578C8" w14:textId="77777777" w:rsidR="00AF4E6D" w:rsidRDefault="00AF4E6D" w:rsidP="00AF4E6D">
      <w:r>
        <w:t xml:space="preserve">2. A fourth horse will be selected, which will become the </w:t>
      </w:r>
      <w:proofErr w:type="gramStart"/>
      <w:r>
        <w:t>Bronze</w:t>
      </w:r>
      <w:proofErr w:type="gramEnd"/>
      <w:r>
        <w:t xml:space="preserve"> medal winner should one of the three medal winners be disqualified.</w:t>
      </w:r>
    </w:p>
    <w:p w14:paraId="31676613" w14:textId="77777777" w:rsidR="00AF4E6D" w:rsidRDefault="00AF4E6D" w:rsidP="00AF4E6D">
      <w:r>
        <w:t>If this exhibit is not apparent from the voting papers, the judges will be asked to nominate one. This horse will not be announced. In the event that two or more of the medal winners are disqualified, no further substitution will be made.</w:t>
      </w:r>
    </w:p>
    <w:p w14:paraId="66C3C370" w14:textId="77777777" w:rsidR="00AF4E6D" w:rsidRDefault="00AF4E6D" w:rsidP="00AF4E6D"/>
    <w:p w14:paraId="7F2D8609" w14:textId="77777777" w:rsidR="00AF4E6D" w:rsidRDefault="00AF4E6D" w:rsidP="00AF4E6D">
      <w:r>
        <w:t>3. All horses that qualify for their respective Championships must take part in the Championship. Unless a certificate from the DC veterinarian is produced, failure to compete will disqualify the horse from the show, with its record of score and class placing being deleted and the horse being disqualified from showing for the period of one year as from the date of the show. In the event of a disqualification, horses placed behind the disqualified horse will move up a place in the class. Should a horse be sent out of the ring by the judges or taken out by the handler for any reason, it will be deemed to have taken part in the championship.</w:t>
      </w:r>
    </w:p>
    <w:p w14:paraId="107C0C1F" w14:textId="77777777" w:rsidR="00AF4E6D" w:rsidRDefault="00AF4E6D" w:rsidP="00AF4E6D"/>
    <w:p w14:paraId="01E9B6B1" w14:textId="77777777" w:rsidR="00AF4E6D" w:rsidRDefault="00AF4E6D" w:rsidP="00AF4E6D">
      <w:r>
        <w:t>4. All horses that are awarded a medal in their respective Championships must take part in the Championship prize giving ceremony.</w:t>
      </w:r>
    </w:p>
    <w:p w14:paraId="7E1244F7" w14:textId="77777777" w:rsidR="00AF4E6D" w:rsidRDefault="00AF4E6D" w:rsidP="00AF4E6D">
      <w:r>
        <w:t>Unless the DC decides otherwise in which case any representative of the horse may accept the medal without the horse being present, absence of the horse or any representative to appear in the prize giving ceremony will disqualify the horse from the show with its record of score in the class and championship placing being deleted and the horse being disqualified from the showing for the period of one year from the date of the show. In the event of a disqualification, all horses placed behind the disqualified horse will move up one place in the Championship.</w:t>
      </w:r>
    </w:p>
    <w:p w14:paraId="1DECBF6E" w14:textId="77777777" w:rsidR="00AF4E6D" w:rsidRDefault="00AF4E6D" w:rsidP="00AF4E6D"/>
    <w:p w14:paraId="5D0FAF14" w14:textId="1E78A792" w:rsidR="00C7149D" w:rsidRDefault="00AF4E6D" w:rsidP="00AF4E6D">
      <w:r w:rsidRPr="00383DC4">
        <w:rPr>
          <w:b/>
          <w:bCs/>
          <w:sz w:val="24"/>
          <w:szCs w:val="24"/>
        </w:rPr>
        <w:t>Medication Control:</w:t>
      </w:r>
      <w:r>
        <w:rPr>
          <w:b/>
          <w:bCs/>
          <w:sz w:val="24"/>
          <w:szCs w:val="24"/>
        </w:rPr>
        <w:t xml:space="preserve"> </w:t>
      </w:r>
      <w:r w:rsidRPr="00B21870">
        <w:t xml:space="preserve">Medication testing of all the championships will be conducted for </w:t>
      </w:r>
      <w:proofErr w:type="gramStart"/>
      <w:r w:rsidRPr="00B21870">
        <w:t>Gold, Silver and Bronze</w:t>
      </w:r>
      <w:proofErr w:type="gramEnd"/>
      <w:r w:rsidRPr="00B21870">
        <w:t xml:space="preserve"> winners</w:t>
      </w:r>
      <w:r>
        <w:t>, and any horse may be tested at the discretion of the DC. All medication testing will be conducted according to ECAHO Rules for Medication</w:t>
      </w:r>
    </w:p>
    <w:sectPr w:rsidR="00C7149D" w:rsidSect="006C14C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5E2568F2"/>
    <w:multiLevelType w:val="hybridMultilevel"/>
    <w:tmpl w:val="39083A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start w:val="1"/>
      <w:numFmt w:val="bullet"/>
      <w:lvlText w:val="o"/>
      <w:lvlJc w:val="left"/>
      <w:pPr>
        <w:ind w:left="3240" w:hanging="360"/>
      </w:pPr>
      <w:rPr>
        <w:rFonts w:ascii="Courier New" w:hAnsi="Courier New" w:cs="Courier New" w:hint="default"/>
      </w:rPr>
    </w:lvl>
    <w:lvl w:ilvl="5" w:tplc="08090005">
      <w:start w:val="1"/>
      <w:numFmt w:val="bullet"/>
      <w:lvlText w:val=""/>
      <w:lvlJc w:val="left"/>
      <w:pPr>
        <w:ind w:left="3960" w:hanging="360"/>
      </w:pPr>
      <w:rPr>
        <w:rFonts w:ascii="Wingdings" w:hAnsi="Wingdings" w:hint="default"/>
      </w:rPr>
    </w:lvl>
    <w:lvl w:ilvl="6" w:tplc="08090001">
      <w:start w:val="1"/>
      <w:numFmt w:val="bullet"/>
      <w:lvlText w:val=""/>
      <w:lvlJc w:val="left"/>
      <w:pPr>
        <w:ind w:left="4680" w:hanging="360"/>
      </w:pPr>
      <w:rPr>
        <w:rFonts w:ascii="Symbol" w:hAnsi="Symbol" w:hint="default"/>
      </w:rPr>
    </w:lvl>
    <w:lvl w:ilvl="7" w:tplc="08090003">
      <w:start w:val="1"/>
      <w:numFmt w:val="bullet"/>
      <w:lvlText w:val="o"/>
      <w:lvlJc w:val="left"/>
      <w:pPr>
        <w:ind w:left="5400" w:hanging="360"/>
      </w:pPr>
      <w:rPr>
        <w:rFonts w:ascii="Courier New" w:hAnsi="Courier New" w:cs="Courier New" w:hint="default"/>
      </w:rPr>
    </w:lvl>
    <w:lvl w:ilvl="8" w:tplc="08090001">
      <w:start w:val="1"/>
      <w:numFmt w:val="bullet"/>
      <w:lvlText w:val=""/>
      <w:lvlJc w:val="left"/>
      <w:pPr>
        <w:ind w:left="720" w:hanging="360"/>
      </w:pPr>
      <w:rPr>
        <w:rFonts w:ascii="Symbol" w:hAnsi="Symbol" w:hint="default"/>
      </w:rPr>
    </w:lvl>
  </w:abstractNum>
  <w:abstractNum w:abstractNumId="1" w15:restartNumberingAfterBreak="0">
    <w:nsid w:val="5E7037BE"/>
    <w:multiLevelType w:val="hybridMultilevel"/>
    <w:tmpl w:val="F78A1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63385231">
    <w:abstractNumId w:val="0"/>
  </w:num>
  <w:num w:numId="2" w16cid:durableId="34374762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0116"/>
    <w:rsid w:val="00360D62"/>
    <w:rsid w:val="006C14CA"/>
    <w:rsid w:val="00AF4E6D"/>
    <w:rsid w:val="00BB0116"/>
    <w:rsid w:val="00C7149D"/>
    <w:rsid w:val="00FA51B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FE4D362-E6D1-4570-8E8E-B19F80F023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E6D"/>
    <w:pPr>
      <w:widowControl w:val="0"/>
      <w:autoSpaceDE w:val="0"/>
      <w:autoSpaceDN w:val="0"/>
      <w:spacing w:after="0" w:line="240" w:lineRule="auto"/>
    </w:pPr>
    <w:rPr>
      <w:rFonts w:ascii="Times New Roman" w:eastAsia="Times New Roman" w:hAnsi="Times New Roman" w:cs="Times New Roman"/>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F4E6D"/>
    <w:pPr>
      <w:ind w:left="820" w:hanging="36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1054</Words>
  <Characters>6009</Characters>
  <Application>Microsoft Office Word</Application>
  <DocSecurity>0</DocSecurity>
  <Lines>50</Lines>
  <Paragraphs>14</Paragraphs>
  <ScaleCrop>false</ScaleCrop>
  <Company/>
  <LinksUpToDate>false</LinksUpToDate>
  <CharactersWithSpaces>7049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Dalia</dc:creator>
  <cp:keywords/>
  <dc:description/>
  <cp:lastModifiedBy>Dalia</cp:lastModifiedBy>
  <cp:revision>2</cp:revision>
  <dcterms:created xsi:type="dcterms:W3CDTF">2024-12-15T07:59:00Z</dcterms:created>
  <dcterms:modified xsi:type="dcterms:W3CDTF">2024-12-15T08:00:00Z</dcterms:modified>
</cp:coreProperties>
</file>